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F966B" w14:textId="77777777" w:rsidR="001F75A7" w:rsidRDefault="007E5CB6" w:rsidP="007E5CB6">
      <w:pPr>
        <w:pStyle w:val="Heading1"/>
      </w:pPr>
      <w:r>
        <w:t>Social media minimum age – Newsletter / Web copy</w:t>
      </w:r>
    </w:p>
    <w:p w14:paraId="190A527A" w14:textId="526F1126" w:rsidR="007E5CB6" w:rsidRDefault="007E5CB6" w:rsidP="007E5CB6">
      <w:r>
        <w:t xml:space="preserve">This article contains key details about the social media minimum age </w:t>
      </w:r>
      <w:r w:rsidR="006816F6">
        <w:t xml:space="preserve">law. </w:t>
      </w:r>
      <w:r>
        <w:t>Feel free to use it in your next newsletter, or upload it to your website’s news section.</w:t>
      </w:r>
    </w:p>
    <w:p w14:paraId="3C0AD05D" w14:textId="68E838C8" w:rsidR="007E5CB6" w:rsidRPr="00090A12" w:rsidRDefault="00090A12" w:rsidP="007E5CB6">
      <w:pPr>
        <w:rPr>
          <w:rStyle w:val="Hyperlink"/>
        </w:rPr>
      </w:pPr>
      <w:r>
        <w:fldChar w:fldCharType="begin"/>
      </w:r>
      <w:r>
        <w:instrText>HYPERLINK "https://communicationsgovau.app.box.com/s/lstcbh2r52f8hw74gw0xbfhb568aahpf"</w:instrText>
      </w:r>
      <w:r>
        <w:fldChar w:fldCharType="separate"/>
      </w:r>
      <w:r w:rsidR="007E5CB6" w:rsidRPr="00090A12">
        <w:rPr>
          <w:rStyle w:val="Hyperlink"/>
        </w:rPr>
        <w:t>Download: Article thumbnails</w:t>
      </w:r>
    </w:p>
    <w:p w14:paraId="05E8428D" w14:textId="71231CA7" w:rsidR="007E5CB6" w:rsidRPr="00B85F10" w:rsidRDefault="00090A12" w:rsidP="007E5CB6">
      <w:pPr>
        <w:pStyle w:val="Heading2"/>
      </w:pPr>
      <w:r>
        <w:rPr>
          <w:rFonts w:asciiTheme="minorHAnsi" w:eastAsiaTheme="minorHAnsi" w:hAnsiTheme="minorHAnsi" w:cstheme="minorBidi"/>
          <w:color w:val="auto"/>
          <w:sz w:val="22"/>
          <w:szCs w:val="22"/>
        </w:rPr>
        <w:fldChar w:fldCharType="end"/>
      </w:r>
      <w:r w:rsidR="006816F6">
        <w:t>A new age for social media</w:t>
      </w:r>
    </w:p>
    <w:p w14:paraId="1B2601CB" w14:textId="77777777" w:rsidR="00A84FE2" w:rsidRDefault="00A84FE2" w:rsidP="00A84FE2">
      <w:pPr>
        <w:spacing w:after="120"/>
      </w:pPr>
      <w:r>
        <w:t>The Australian Government has taken world-leading action to reduce online harms experienced by young Australians by introducing a minimum age to access social media.</w:t>
      </w:r>
    </w:p>
    <w:p w14:paraId="1C1F91BB" w14:textId="77777777" w:rsidR="00A84FE2" w:rsidRDefault="00A84FE2" w:rsidP="00A84FE2">
      <w:pPr>
        <w:spacing w:after="120"/>
        <w:rPr>
          <w:lang w:val="en-US"/>
        </w:rPr>
      </w:pPr>
      <w:r>
        <w:rPr>
          <w:lang w:val="en-US"/>
        </w:rPr>
        <w:t xml:space="preserve">The new law started on 10 December 2025 and requires </w:t>
      </w:r>
      <w:r>
        <w:t xml:space="preserve">social media platforms to take reasonable steps to prevent Australians under 16 from having a social media account. </w:t>
      </w:r>
    </w:p>
    <w:p w14:paraId="02266344" w14:textId="77777777" w:rsidR="00A84FE2" w:rsidRPr="00E43C2A" w:rsidRDefault="00A84FE2" w:rsidP="00A84FE2">
      <w:pPr>
        <w:spacing w:after="120"/>
      </w:pPr>
      <w:r>
        <w:t>Delaying access to social media accounts until the age of 16 will protect young Australians at a critical stage of their development, giving them 3 more years to build real world connections and online resilience.</w:t>
      </w:r>
    </w:p>
    <w:p w14:paraId="15BAE140" w14:textId="77777777" w:rsidR="00A84FE2" w:rsidRDefault="00A84FE2" w:rsidP="00A84FE2">
      <w:pPr>
        <w:spacing w:after="120"/>
      </w:pPr>
      <w:r>
        <w:rPr>
          <w:lang w:val="en-US"/>
        </w:rPr>
        <w:t>This change</w:t>
      </w:r>
      <w:r>
        <w:t xml:space="preserve"> </w:t>
      </w:r>
      <w:r w:rsidRPr="00EA4069">
        <w:t>reduce</w:t>
      </w:r>
      <w:r>
        <w:t>s</w:t>
      </w:r>
      <w:r w:rsidRPr="00EA4069">
        <w:t xml:space="preserve"> access</w:t>
      </w:r>
      <w:r>
        <w:t xml:space="preserve"> for young people</w:t>
      </w:r>
      <w:r w:rsidRPr="00EA4069">
        <w:t xml:space="preserve"> to the harmful </w:t>
      </w:r>
      <w:r>
        <w:t>parts</w:t>
      </w:r>
      <w:r w:rsidRPr="00EA4069">
        <w:t xml:space="preserve"> of social media, such as </w:t>
      </w:r>
      <w:r w:rsidRPr="00E43C2A">
        <w:rPr>
          <w:b/>
        </w:rPr>
        <w:t>algorithms</w:t>
      </w:r>
      <w:r w:rsidRPr="00EA4069">
        <w:t xml:space="preserve"> that recommend content, </w:t>
      </w:r>
      <w:r w:rsidRPr="00E43C2A">
        <w:rPr>
          <w:b/>
        </w:rPr>
        <w:t>infinite scrolling</w:t>
      </w:r>
      <w:r w:rsidRPr="00EA4069">
        <w:t xml:space="preserve">, and other features designed to keep users </w:t>
      </w:r>
      <w:r w:rsidRPr="00E43C2A">
        <w:rPr>
          <w:b/>
        </w:rPr>
        <w:t>continuously engaged</w:t>
      </w:r>
      <w:r w:rsidRPr="00EA4069">
        <w:t>.</w:t>
      </w:r>
      <w:r>
        <w:t xml:space="preserve"> The </w:t>
      </w:r>
      <w:proofErr w:type="spellStart"/>
      <w:r>
        <w:rPr>
          <w:rFonts w:ascii="Calibri" w:hAnsi="Calibri" w:cs="Calibri"/>
          <w:szCs w:val="24"/>
        </w:rPr>
        <w:t>eSafety</w:t>
      </w:r>
      <w:proofErr w:type="spellEnd"/>
      <w:r>
        <w:rPr>
          <w:rFonts w:ascii="Calibri" w:hAnsi="Calibri" w:cs="Calibri"/>
          <w:szCs w:val="24"/>
        </w:rPr>
        <w:t xml:space="preserve"> Commissioner considers </w:t>
      </w:r>
      <w:r w:rsidRPr="002A4545">
        <w:rPr>
          <w:rFonts w:ascii="Calibri" w:hAnsi="Calibri" w:cs="Calibri"/>
          <w:b/>
          <w:bCs/>
          <w:szCs w:val="24"/>
        </w:rPr>
        <w:t>Facebook, Instagram, Kick, Reddit, Snapchat,</w:t>
      </w:r>
      <w:r>
        <w:rPr>
          <w:rFonts w:cstheme="minorHAnsi"/>
          <w:b/>
          <w:color w:val="212529"/>
          <w:shd w:val="clear" w:color="auto" w:fill="FFFFFF"/>
        </w:rPr>
        <w:t xml:space="preserve"> Threads,</w:t>
      </w:r>
      <w:r w:rsidRPr="002A4545">
        <w:rPr>
          <w:rFonts w:cstheme="minorHAnsi"/>
          <w:b/>
          <w:color w:val="212529"/>
          <w:shd w:val="clear" w:color="auto" w:fill="FFFFFF"/>
        </w:rPr>
        <w:t xml:space="preserve"> </w:t>
      </w:r>
      <w:r>
        <w:rPr>
          <w:rFonts w:cstheme="minorHAnsi"/>
          <w:b/>
          <w:color w:val="212529"/>
          <w:shd w:val="clear" w:color="auto" w:fill="FFFFFF"/>
        </w:rPr>
        <w:t>TikTok</w:t>
      </w:r>
      <w:r w:rsidRPr="00AB51EE">
        <w:rPr>
          <w:rFonts w:cstheme="minorHAnsi"/>
          <w:b/>
          <w:color w:val="212529"/>
          <w:shd w:val="clear" w:color="auto" w:fill="FFFFFF"/>
        </w:rPr>
        <w:t>,</w:t>
      </w:r>
      <w:r>
        <w:rPr>
          <w:rFonts w:cstheme="minorHAnsi"/>
          <w:b/>
          <w:color w:val="212529"/>
          <w:shd w:val="clear" w:color="auto" w:fill="FFFFFF"/>
        </w:rPr>
        <w:t xml:space="preserve"> Twitch, </w:t>
      </w:r>
      <w:r w:rsidRPr="00AB51EE">
        <w:rPr>
          <w:rFonts w:cstheme="minorHAnsi"/>
          <w:b/>
          <w:color w:val="212529"/>
          <w:shd w:val="clear" w:color="auto" w:fill="FFFFFF"/>
        </w:rPr>
        <w:t>X</w:t>
      </w:r>
      <w:r>
        <w:rPr>
          <w:rFonts w:cstheme="minorHAnsi"/>
          <w:b/>
          <w:color w:val="212529"/>
          <w:shd w:val="clear" w:color="auto" w:fill="FFFFFF"/>
        </w:rPr>
        <w:t xml:space="preserve"> </w:t>
      </w:r>
      <w:r w:rsidRPr="002A4545">
        <w:rPr>
          <w:rFonts w:cstheme="minorHAnsi"/>
          <w:bCs/>
          <w:color w:val="212529"/>
          <w:shd w:val="clear" w:color="auto" w:fill="FFFFFF"/>
        </w:rPr>
        <w:t>and</w:t>
      </w:r>
      <w:r>
        <w:rPr>
          <w:rFonts w:cstheme="minorHAnsi"/>
          <w:b/>
          <w:color w:val="212529"/>
          <w:shd w:val="clear" w:color="auto" w:fill="FFFFFF"/>
        </w:rPr>
        <w:t xml:space="preserve"> </w:t>
      </w:r>
      <w:r w:rsidRPr="00AB51EE">
        <w:rPr>
          <w:rFonts w:cstheme="minorHAnsi"/>
          <w:b/>
          <w:color w:val="212529"/>
          <w:shd w:val="clear" w:color="auto" w:fill="FFFFFF"/>
        </w:rPr>
        <w:t>YouTube</w:t>
      </w:r>
      <w:r>
        <w:rPr>
          <w:rFonts w:cstheme="minorHAnsi"/>
          <w:b/>
          <w:color w:val="212529"/>
          <w:shd w:val="clear" w:color="auto" w:fill="FFFFFF"/>
        </w:rPr>
        <w:t xml:space="preserve"> </w:t>
      </w:r>
      <w:r w:rsidRPr="0055706A">
        <w:rPr>
          <w:rFonts w:cstheme="minorHAnsi"/>
          <w:color w:val="212529"/>
          <w:shd w:val="clear" w:color="auto" w:fill="FFFFFF"/>
        </w:rPr>
        <w:t>to be age-restricted social media platforms</w:t>
      </w:r>
      <w:r>
        <w:t>.</w:t>
      </w:r>
      <w:r w:rsidRPr="00537455">
        <w:t xml:space="preserve"> </w:t>
      </w:r>
      <w:r>
        <w:t>Ch</w:t>
      </w:r>
      <w:r w:rsidRPr="00B25539">
        <w:t xml:space="preserve">eck </w:t>
      </w:r>
      <w:hyperlink r:id="rId9" w:history="1">
        <w:proofErr w:type="spellStart"/>
        <w:r w:rsidRPr="002A4545">
          <w:rPr>
            <w:rStyle w:val="Hyperlink"/>
          </w:rPr>
          <w:t>eSafety’s</w:t>
        </w:r>
        <w:proofErr w:type="spellEnd"/>
        <w:r w:rsidRPr="002A4545">
          <w:rPr>
            <w:rStyle w:val="Hyperlink"/>
          </w:rPr>
          <w:t xml:space="preserve"> website</w:t>
        </w:r>
      </w:hyperlink>
      <w:r w:rsidRPr="00B25539">
        <w:t xml:space="preserve"> for</w:t>
      </w:r>
      <w:r>
        <w:t xml:space="preserve"> the most up to date advice on age-restricted platforms.</w:t>
      </w:r>
    </w:p>
    <w:p w14:paraId="3D601AE9" w14:textId="77777777" w:rsidR="00A84FE2" w:rsidRPr="00CD49A8" w:rsidRDefault="00A84FE2" w:rsidP="00A84FE2">
      <w:pPr>
        <w:spacing w:after="120"/>
      </w:pPr>
      <w:r>
        <w:t xml:space="preserve">But the law </w:t>
      </w:r>
      <w:r>
        <w:rPr>
          <w:lang w:val="en-US"/>
        </w:rPr>
        <w:t xml:space="preserve">doesn’t stop </w:t>
      </w:r>
      <w:r>
        <w:rPr>
          <w:rFonts w:cstheme="minorHAnsi"/>
          <w:color w:val="212529"/>
          <w:shd w:val="clear" w:color="auto" w:fill="FFFFFF"/>
        </w:rPr>
        <w:t xml:space="preserve">young people from staying in touch with friends online, playing games, learning new things and being entertained. </w:t>
      </w:r>
      <w:r>
        <w:t>In fact, they</w:t>
      </w:r>
      <w:r w:rsidRPr="00EA4069">
        <w:t xml:space="preserve"> </w:t>
      </w:r>
      <w:r>
        <w:t xml:space="preserve">can still access messaging apps (such as WhatsApp and Messenger), gaming, professional networking and professional development services, and services that are primarily for the purposes of education and health support. </w:t>
      </w:r>
      <w:r w:rsidRPr="00EA4069">
        <w:t xml:space="preserve"> </w:t>
      </w:r>
    </w:p>
    <w:p w14:paraId="2AF53224" w14:textId="77777777" w:rsidR="00A84FE2" w:rsidRDefault="00A84FE2" w:rsidP="00A84FE2">
      <w:pPr>
        <w:spacing w:after="120"/>
      </w:pPr>
      <w:r>
        <w:rPr>
          <w:rFonts w:cstheme="minorHAnsi"/>
          <w:color w:val="212529"/>
          <w:shd w:val="clear" w:color="auto" w:fill="FFFFFF"/>
        </w:rPr>
        <w:t xml:space="preserve">This delay to social media will give young Australians </w:t>
      </w:r>
      <w:r w:rsidRPr="00BE06A7">
        <w:rPr>
          <w:rFonts w:cstheme="minorHAnsi"/>
          <w:color w:val="212529"/>
          <w:shd w:val="clear" w:color="auto" w:fill="FFFFFF"/>
        </w:rPr>
        <w:t xml:space="preserve">more time to develop </w:t>
      </w:r>
      <w:r>
        <w:t xml:space="preserve">real world connections and </w:t>
      </w:r>
      <w:r w:rsidRPr="00C67645">
        <w:t xml:space="preserve">digital literacy skills </w:t>
      </w:r>
      <w:r>
        <w:t xml:space="preserve">before </w:t>
      </w:r>
      <w:r w:rsidRPr="00C67645">
        <w:t xml:space="preserve">they </w:t>
      </w:r>
      <w:r>
        <w:t>join global platforms.</w:t>
      </w:r>
    </w:p>
    <w:p w14:paraId="1B914C39" w14:textId="77777777" w:rsidR="00A84FE2" w:rsidRPr="00702CBD" w:rsidRDefault="00A84FE2" w:rsidP="00A84FE2">
      <w:pPr>
        <w:spacing w:after="120"/>
        <w:rPr>
          <w:rFonts w:cstheme="minorHAnsi"/>
          <w:color w:val="212529"/>
          <w:shd w:val="clear" w:color="auto" w:fill="FFFFFF"/>
        </w:rPr>
      </w:pPr>
      <w:r>
        <w:rPr>
          <w:rFonts w:cstheme="minorHAnsi"/>
          <w:color w:val="212529"/>
          <w:shd w:val="clear" w:color="auto" w:fill="FFFFFF"/>
        </w:rPr>
        <w:t xml:space="preserve">For more information and tips for helping under 16s adjust to the change, visit the </w:t>
      </w:r>
      <w:hyperlink r:id="rId10" w:history="1">
        <w:proofErr w:type="spellStart"/>
        <w:r w:rsidRPr="00B553D7">
          <w:rPr>
            <w:rStyle w:val="Hyperlink"/>
            <w:rFonts w:cstheme="minorHAnsi"/>
            <w:shd w:val="clear" w:color="auto" w:fill="FFFFFF"/>
          </w:rPr>
          <w:t>eSafety</w:t>
        </w:r>
        <w:proofErr w:type="spellEnd"/>
        <w:r w:rsidRPr="00B553D7">
          <w:rPr>
            <w:rStyle w:val="Hyperlink"/>
            <w:rFonts w:cstheme="minorHAnsi"/>
            <w:shd w:val="clear" w:color="auto" w:fill="FFFFFF"/>
          </w:rPr>
          <w:t xml:space="preserve"> website</w:t>
        </w:r>
      </w:hyperlink>
      <w:r>
        <w:rPr>
          <w:rFonts w:cstheme="minorHAnsi"/>
          <w:color w:val="212529"/>
          <w:shd w:val="clear" w:color="auto" w:fill="FFFFFF"/>
        </w:rPr>
        <w:t xml:space="preserve">. </w:t>
      </w:r>
    </w:p>
    <w:p w14:paraId="46327C19" w14:textId="77777777" w:rsidR="007E5CB6" w:rsidRDefault="007E5CB6"/>
    <w:sectPr w:rsidR="007E5CB6">
      <w:headerReference w:type="even" r:id="rId11"/>
      <w:headerReference w:type="default" r:id="rId12"/>
      <w:footerReference w:type="even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8B6E19" w14:textId="77777777" w:rsidR="001F415C" w:rsidRDefault="001F415C" w:rsidP="007D1FC2">
      <w:pPr>
        <w:spacing w:after="0" w:line="240" w:lineRule="auto"/>
      </w:pPr>
      <w:r>
        <w:separator/>
      </w:r>
    </w:p>
  </w:endnote>
  <w:endnote w:type="continuationSeparator" w:id="0">
    <w:p w14:paraId="4C5901B7" w14:textId="77777777" w:rsidR="001F415C" w:rsidRDefault="001F415C" w:rsidP="007D1F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EF8E1" w14:textId="541F23DF" w:rsidR="007D1FC2" w:rsidRDefault="007D1FC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49B00751" wp14:editId="3F435AA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972820" cy="424815"/>
              <wp:effectExtent l="0" t="0" r="17780" b="0"/>
              <wp:wrapNone/>
              <wp:docPr id="439844199" name="Text Box 5" descr="UN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72820" cy="424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A965E3" w14:textId="65B664A1" w:rsidR="007D1FC2" w:rsidRPr="007D1FC2" w:rsidRDefault="007D1FC2" w:rsidP="007D1FC2">
                          <w:pPr>
                            <w:spacing w:after="0"/>
                            <w:rPr>
                              <w:rFonts w:ascii="Aptos" w:eastAsia="Aptos" w:hAnsi="Aptos" w:cs="Aptos"/>
                              <w:noProof/>
                              <w:color w:val="FF0000"/>
                              <w:sz w:val="28"/>
                              <w:szCs w:val="28"/>
                            </w:rPr>
                          </w:pPr>
                          <w:r w:rsidRPr="007D1FC2">
                            <w:rPr>
                              <w:rFonts w:ascii="Aptos" w:eastAsia="Aptos" w:hAnsi="Aptos" w:cs="Aptos"/>
                              <w:noProof/>
                              <w:color w:val="FF0000"/>
                              <w:sz w:val="28"/>
                              <w:szCs w:val="28"/>
                            </w:rPr>
                            <w:t>UNOFFICIAL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B0075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alt="UNOFFICIAL" style="position:absolute;margin-left:0;margin-top:0;width:76.6pt;height:33.45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a1MDgIAABwEAAAOAAAAZHJzL2Uyb0RvYy54bWysU8Fu2zAMvQ/YPwi6L3aMdkuNOEXWIsOA&#10;oC2QDj0rshQbkERBUmJnXz9KjpOu7WnYRaZJ6pF8fJrf9lqRg3C+BVPR6SSnRBgOdWt2Ff31vPoy&#10;o8QHZmqmwIiKHoWnt4vPn+adLUUBDahaOIIgxpedrWgTgi2zzPNGaOYnYIXBoASnWcBft8tqxzpE&#10;1yor8vxr1oGrrQMuvEfv/RCki4QvpeDhUUovAlEVxd5COl06t/HMFnNW7hyzTctPbbB/6EKz1mDR&#10;M9Q9C4zsXfsOSrfcgQcZJhx0BlK2XKQZcJpp/maaTcOsSLMgOd6eafL/D5Y/HDb2yZHQf4ceFxgJ&#10;6awvPTrjPL10On6xU4JxpPB4pk30gXB03nwrZgVGOIauiqvZ9DqiZJfL1vnwQ4Am0aiow60ksthh&#10;7cOQOqbEWgZWrVJpM8r85UDM6MkuHUYr9NuetHVFi7H7LdRHHMrBsG9v+arF0mvmwxNzuGDsFkUb&#10;HvGQCrqKwsmipAH3+yN/zEfeMUpJh4KpqEFFU6J+GtxH1NZouNHYJmN6k1/nGDd7fQcowym+CMuT&#10;iV4X1GhKB/oF5byMhTDEDMdyFd2O5l0YlIvPgYvlMiWhjCwLa7OxPEJHuiKXz/0Lc/ZEeMBNPcCo&#10;Jla+4X3IjTe9Xe4Dsp+WEqkdiDwxjhJMaz09l6jx1/8p6/KoF38AAAD//wMAUEsDBBQABgAIAAAA&#10;IQBxr3RU2wAAAAQBAAAPAAAAZHJzL2Rvd25yZXYueG1sTI/BasMwEETvhf6D2EJvjVybmNbxOpRA&#10;TymFJL30pkgb26m1MpacOH9fpZfmsjDMMPO2XE62EycafOsY4XmWgCDWzrRcI3zt3p9eQPig2KjO&#10;MSFcyMOyur8rVWHcmTd02oZaxBL2hUJoQugLKb1uyCo/cz1x9A5usCpEOdTSDOocy20n0yTJpVUt&#10;x4VG9bRqSP9sR4sw34SP8ZN32feUXo7rfqWzw1ojPj5MbwsQgabwH4YrfkSHKjLt3cjGiw4hPhL+&#10;7tWbZymIPUKev4KsSnkLX/0CAAD//wMAUEsBAi0AFAAGAAgAAAAhALaDOJL+AAAA4QEAABMAAAAA&#10;AAAAAAAAAAAAAAAAAFtDb250ZW50X1R5cGVzXS54bWxQSwECLQAUAAYACAAAACEAOP0h/9YAAACU&#10;AQAACwAAAAAAAAAAAAAAAAAvAQAAX3JlbHMvLnJlbHNQSwECLQAUAAYACAAAACEA7GmtTA4CAAAc&#10;BAAADgAAAAAAAAAAAAAAAAAuAgAAZHJzL2Uyb0RvYy54bWxQSwECLQAUAAYACAAAACEAca90VNsA&#10;AAAEAQAADwAAAAAAAAAAAAAAAABoBAAAZHJzL2Rvd25yZXYueG1sUEsFBgAAAAAEAAQA8wAAAHAF&#10;AAAAAA==&#10;" filled="f" stroked="f">
              <v:textbox style="mso-fit-shape-to-text:t" inset="0,0,0,15pt">
                <w:txbxContent>
                  <w:p w14:paraId="08A965E3" w14:textId="65B664A1" w:rsidR="007D1FC2" w:rsidRPr="007D1FC2" w:rsidRDefault="007D1FC2" w:rsidP="007D1FC2">
                    <w:pPr>
                      <w:spacing w:after="0"/>
                      <w:rPr>
                        <w:rFonts w:ascii="Aptos" w:eastAsia="Aptos" w:hAnsi="Aptos" w:cs="Aptos"/>
                        <w:noProof/>
                        <w:color w:val="FF0000"/>
                        <w:sz w:val="28"/>
                        <w:szCs w:val="28"/>
                      </w:rPr>
                    </w:pPr>
                    <w:r w:rsidRPr="007D1FC2">
                      <w:rPr>
                        <w:rFonts w:ascii="Aptos" w:eastAsia="Aptos" w:hAnsi="Aptos" w:cs="Aptos"/>
                        <w:noProof/>
                        <w:color w:val="FF0000"/>
                        <w:sz w:val="28"/>
                        <w:szCs w:val="28"/>
                      </w:rPr>
                      <w:t>UNOFFICIAL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D942D" w14:textId="6422DCC1" w:rsidR="007D1FC2" w:rsidRDefault="007D1FC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287BBE9E" wp14:editId="570FA5F4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972820" cy="424815"/>
              <wp:effectExtent l="0" t="0" r="17780" b="0"/>
              <wp:wrapNone/>
              <wp:docPr id="1187363935" name="Text Box 4" descr="UN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72820" cy="424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1B47A3" w14:textId="6A97F042" w:rsidR="007D1FC2" w:rsidRPr="007D1FC2" w:rsidRDefault="007D1FC2" w:rsidP="007D1FC2">
                          <w:pPr>
                            <w:spacing w:after="0"/>
                            <w:rPr>
                              <w:rFonts w:ascii="Aptos" w:eastAsia="Aptos" w:hAnsi="Aptos" w:cs="Aptos"/>
                              <w:noProof/>
                              <w:color w:val="FF0000"/>
                              <w:sz w:val="28"/>
                              <w:szCs w:val="28"/>
                            </w:rPr>
                          </w:pPr>
                          <w:r w:rsidRPr="007D1FC2">
                            <w:rPr>
                              <w:rFonts w:ascii="Aptos" w:eastAsia="Aptos" w:hAnsi="Aptos" w:cs="Aptos"/>
                              <w:noProof/>
                              <w:color w:val="FF0000"/>
                              <w:sz w:val="28"/>
                              <w:szCs w:val="28"/>
                            </w:rPr>
                            <w:t>UNOFFICIAL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7BBE9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0" type="#_x0000_t202" alt="UNOFFICIAL" style="position:absolute;margin-left:0;margin-top:0;width:76.6pt;height:33.45pt;z-index:25165824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gLBDQIAABwEAAAOAAAAZHJzL2Uyb0RvYy54bWysU8Fu2zAMvQ/YPwi6L3aCdkuNOEXWIsOA&#10;oC2QDj0rshQbkEWBUmJnXz9Kjpuu22nYRaZJ6pF8fFrc9q1hR4W+AVvy6STnTFkJVWP3Jf/xvP40&#10;58wHYSthwKqSn5Tnt8uPHxadK9QMajCVQkYg1hedK3kdgiuyzMtatcJPwClLQQ3YikC/uM8qFB2h&#10;tyab5fnnrAOsHIJU3pP3fgjyZcLXWsnwqLVXgZmSU28hnZjOXTyz5UIUexSubuS5DfEPXbSisVT0&#10;FepeBMEO2PwB1TYSwYMOEwltBlo3UqUZaJpp/m6abS2cSrMQOd690uT/H6x8OG7dE7LQf4WeFhgJ&#10;6ZwvPDnjPL3GNn6pU0ZxovD0SpvqA5PkvPkym88oIil0NbuaT68jSna57NCHbwpaFo2SI20lkSWO&#10;Gx+G1DEl1rKwboxJmzH2NwdhRk926TBaod/1rKmo+Nj9DqoTDYUw7Ns7uW6o9Eb48CSQFkzdkmjD&#10;Ix3aQFdyOFuc1YA//+aP+cQ7RTnrSDAlt6Rozsx3S/uI2hoNHI1dMqY3+XVOcXto74BkOKUX4WQy&#10;yYvBjKZGaF9IzqtYiELCSipX8t1o3oVBufQcpFqtUhLJyImwsVsnI3SkK3L53L8IdGfCA23qAUY1&#10;ieId70NuvOnd6hCI/bSUSO1A5JlxkmBa6/m5RI2//U9Zl0e9/AUAAP//AwBQSwMEFAAGAAgAAAAh&#10;AHGvdFTbAAAABAEAAA8AAABkcnMvZG93bnJldi54bWxMj8FqwzAQRO+F/oPYQm+NXJuY1vE6lEBP&#10;KYUkvfSmSBvbqbUylpw4f1+ll+ayMMww87ZcTrYTJxp86xjheZaAINbOtFwjfO3en15A+KDYqM4x&#10;IVzIw7K6vytVYdyZN3TahlrEEvaFQmhC6AspvW7IKj9zPXH0Dm6wKkQ51NIM6hzLbSfTJMmlVS3H&#10;hUb1tGpI/2xHizDfhI/xk3fZ95Rejut+pbPDWiM+PkxvCxCBpvAfhit+RIcqMu3dyMaLDiE+Ev7u&#10;1ZtnKYg9Qp6/gqxKeQtf/QIAAP//AwBQSwECLQAUAAYACAAAACEAtoM4kv4AAADhAQAAEwAAAAAA&#10;AAAAAAAAAAAAAAAAW0NvbnRlbnRfVHlwZXNdLnhtbFBLAQItABQABgAIAAAAIQA4/SH/1gAAAJQB&#10;AAALAAAAAAAAAAAAAAAAAC8BAABfcmVscy8ucmVsc1BLAQItABQABgAIAAAAIQCC6gLBDQIAABwE&#10;AAAOAAAAAAAAAAAAAAAAAC4CAABkcnMvZTJvRG9jLnhtbFBLAQItABQABgAIAAAAIQBxr3RU2wAA&#10;AAQBAAAPAAAAAAAAAAAAAAAAAGcEAABkcnMvZG93bnJldi54bWxQSwUGAAAAAAQABADzAAAAbwUA&#10;AAAA&#10;" filled="f" stroked="f">
              <v:textbox style="mso-fit-shape-to-text:t" inset="0,0,0,15pt">
                <w:txbxContent>
                  <w:p w14:paraId="0D1B47A3" w14:textId="6A97F042" w:rsidR="007D1FC2" w:rsidRPr="007D1FC2" w:rsidRDefault="007D1FC2" w:rsidP="007D1FC2">
                    <w:pPr>
                      <w:spacing w:after="0"/>
                      <w:rPr>
                        <w:rFonts w:ascii="Aptos" w:eastAsia="Aptos" w:hAnsi="Aptos" w:cs="Aptos"/>
                        <w:noProof/>
                        <w:color w:val="FF0000"/>
                        <w:sz w:val="28"/>
                        <w:szCs w:val="28"/>
                      </w:rPr>
                    </w:pPr>
                    <w:r w:rsidRPr="007D1FC2">
                      <w:rPr>
                        <w:rFonts w:ascii="Aptos" w:eastAsia="Aptos" w:hAnsi="Aptos" w:cs="Aptos"/>
                        <w:noProof/>
                        <w:color w:val="FF0000"/>
                        <w:sz w:val="28"/>
                        <w:szCs w:val="28"/>
                      </w:rPr>
                      <w:t>UNOFFICIAL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945D23" w14:textId="77777777" w:rsidR="001F415C" w:rsidRDefault="001F415C" w:rsidP="007D1FC2">
      <w:pPr>
        <w:spacing w:after="0" w:line="240" w:lineRule="auto"/>
      </w:pPr>
      <w:r>
        <w:separator/>
      </w:r>
    </w:p>
  </w:footnote>
  <w:footnote w:type="continuationSeparator" w:id="0">
    <w:p w14:paraId="6620199E" w14:textId="77777777" w:rsidR="001F415C" w:rsidRDefault="001F415C" w:rsidP="007D1F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E8627" w14:textId="56CBDD13" w:rsidR="007D1FC2" w:rsidRDefault="007D1FC2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5ED167D" wp14:editId="16A97D6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972820" cy="424815"/>
              <wp:effectExtent l="0" t="0" r="17780" b="13335"/>
              <wp:wrapNone/>
              <wp:docPr id="421780613" name="Text Box 2" descr="UN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72820" cy="424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806EB2" w14:textId="15239D8D" w:rsidR="007D1FC2" w:rsidRPr="007D1FC2" w:rsidRDefault="007D1FC2" w:rsidP="007D1FC2">
                          <w:pPr>
                            <w:spacing w:after="0"/>
                            <w:rPr>
                              <w:rFonts w:ascii="Aptos" w:eastAsia="Aptos" w:hAnsi="Aptos" w:cs="Aptos"/>
                              <w:noProof/>
                              <w:color w:val="FF0000"/>
                              <w:sz w:val="28"/>
                              <w:szCs w:val="28"/>
                            </w:rPr>
                          </w:pPr>
                          <w:r w:rsidRPr="007D1FC2">
                            <w:rPr>
                              <w:rFonts w:ascii="Aptos" w:eastAsia="Aptos" w:hAnsi="Aptos" w:cs="Aptos"/>
                              <w:noProof/>
                              <w:color w:val="FF0000"/>
                              <w:sz w:val="28"/>
                              <w:szCs w:val="28"/>
                            </w:rPr>
                            <w:t>UNOFFICIAL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ED167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UNOFFICIAL" style="position:absolute;margin-left:0;margin-top:0;width:76.6pt;height:33.4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ImNCQIAABUEAAAOAAAAZHJzL2Uyb0RvYy54bWysU8Fu2zAMvQ/YPwi6L3aCdkuNOEXWIsOA&#10;oC2QDj0rshQbkERBUmJnXz9KtpOu7WnYRaZI+pF8fFrcdlqRo3C+AVPS6SSnRBgOVWP2Jf31vP4y&#10;p8QHZiqmwIiSnoSnt8vPnxatLcQMalCVcARBjC9aW9I6BFtkmee10MxPwAqDQQlOs4BXt88qx1pE&#10;1yqb5fnXrAVXWQdceI/e+z5IlwlfSsHDo5ReBKJKir2FdLp07uKZLRes2Dtm64YPbbB/6EKzxmDR&#10;M9Q9C4wcXPMOSjfcgQcZJhx0BlI2XKQZcJpp/maabc2sSLMgOd6eafL/D5Y/HLf2yZHQfYcOFxgJ&#10;aa0vPDrjPJ10On6xU4JxpPB0pk10gXB03nybzWcY4Ri6ml3Np9cRJbv8bJ0PPwRoEo2SOtxKIosd&#10;Nz70qWNKrGVg3SiVNqPMXw7EjJ7s0mG0QrfrhrZ3UJ1wGgf9or3l6wZrbpgPT8zhZrFNVGt4xEMq&#10;aEsKg0VJDe73R/6Yj4RjlJIWlVJSg1KmRP00uIgoqmRMb/LrHG9udO9Gwxz0HaD+pvgULE9mzAtq&#10;NKUD/YI6XsVCGGKGY7mShtG8C71k8R1wsVqlJNSPZWFjtpZH6MhTJPG5e2HODkwHXNEDjDJixRvC&#10;+9z4p7erQ0Da0zYipz2RA9WovbTP4Z1Ecb++p6zLa17+AQAA//8DAFBLAwQUAAYACAAAACEAQMDI&#10;bdoAAAAEAQAADwAAAGRycy9kb3ducmV2LnhtbEyPwU7DMBBE70j8g7VI3KiTokQQsqkqpB56K6Vw&#10;3sZLEojXUey2oV+PywUuK41mNPO2XEy2V0cefecEIZ0loFhqZzppEHavq7sHUD6QGOqdMMI3e1hU&#10;11clFcad5IWP29CoWCK+IIQ2hKHQ2tctW/IzN7BE78ONlkKUY6PNSKdYbns9T5JcW+okLrQ08HPL&#10;9df2YBG6bOlCym/r1ee7TV163qyz8wbx9mZaPoEKPIW/MFzwIzpUkWnvDmK86hHiI+H3Xrzsfg5q&#10;j5Dnj6CrUv+Hr34AAAD//wMAUEsBAi0AFAAGAAgAAAAhALaDOJL+AAAA4QEAABMAAAAAAAAAAAAA&#10;AAAAAAAAAFtDb250ZW50X1R5cGVzXS54bWxQSwECLQAUAAYACAAAACEAOP0h/9YAAACUAQAACwAA&#10;AAAAAAAAAAAAAAAvAQAAX3JlbHMvLnJlbHNQSwECLQAUAAYACAAAACEAYMyJjQkCAAAVBAAADgAA&#10;AAAAAAAAAAAAAAAuAgAAZHJzL2Uyb0RvYy54bWxQSwECLQAUAAYACAAAACEAQMDIbdoAAAAEAQAA&#10;DwAAAAAAAAAAAAAAAABjBAAAZHJzL2Rvd25yZXYueG1sUEsFBgAAAAAEAAQA8wAAAGoFAAAAAA==&#10;" filled="f" stroked="f">
              <v:textbox style="mso-fit-shape-to-text:t" inset="0,15pt,0,0">
                <w:txbxContent>
                  <w:p w14:paraId="77806EB2" w14:textId="15239D8D" w:rsidR="007D1FC2" w:rsidRPr="007D1FC2" w:rsidRDefault="007D1FC2" w:rsidP="007D1FC2">
                    <w:pPr>
                      <w:spacing w:after="0"/>
                      <w:rPr>
                        <w:rFonts w:ascii="Aptos" w:eastAsia="Aptos" w:hAnsi="Aptos" w:cs="Aptos"/>
                        <w:noProof/>
                        <w:color w:val="FF0000"/>
                        <w:sz w:val="28"/>
                        <w:szCs w:val="28"/>
                      </w:rPr>
                    </w:pPr>
                    <w:r w:rsidRPr="007D1FC2">
                      <w:rPr>
                        <w:rFonts w:ascii="Aptos" w:eastAsia="Aptos" w:hAnsi="Aptos" w:cs="Aptos"/>
                        <w:noProof/>
                        <w:color w:val="FF0000"/>
                        <w:sz w:val="28"/>
                        <w:szCs w:val="28"/>
                      </w:rPr>
                      <w:t>UNOFFICIAL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974A1" w14:textId="5B5AC86D" w:rsidR="007D1FC2" w:rsidRDefault="007D1FC2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44C7DC15" wp14:editId="164C99CE">
              <wp:simplePos x="914400" y="447675"/>
              <wp:positionH relativeFrom="page">
                <wp:align>center</wp:align>
              </wp:positionH>
              <wp:positionV relativeFrom="page">
                <wp:align>top</wp:align>
              </wp:positionV>
              <wp:extent cx="972820" cy="424815"/>
              <wp:effectExtent l="0" t="0" r="17780" b="13335"/>
              <wp:wrapNone/>
              <wp:docPr id="782071736" name="Text Box 3" descr="UN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72820" cy="424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C2F5D5B" w14:textId="52CEECBD" w:rsidR="007D1FC2" w:rsidRPr="007D1FC2" w:rsidRDefault="007D1FC2" w:rsidP="007D1FC2">
                          <w:pPr>
                            <w:spacing w:after="0"/>
                            <w:rPr>
                              <w:rFonts w:ascii="Aptos" w:eastAsia="Aptos" w:hAnsi="Aptos" w:cs="Aptos"/>
                              <w:noProof/>
                              <w:color w:val="FF0000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C7DC1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UNOFFICIAL" style="position:absolute;margin-left:0;margin-top:0;width:76.6pt;height:33.45pt;z-index:251658241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yu+DAIAABwEAAAOAAAAZHJzL2Uyb0RvYy54bWysU8Fu2zAMvQ/YPwi6L3aCdmuNOEXWIsOA&#10;oC2QDj0rshQbsERBYmJnXz9KjpOu22nYRaZI+pF8fJrf9aZlB+VDA7bk00nOmbISqsbuSv7jZfXp&#10;hrOAwlaiBatKflSB3y0+fph3rlAzqKGtlGcEYkPRuZLXiK7IsiBrZUSYgFOWghq8EUhXv8sqLzpC&#10;N202y/PPWQe+ch6kCoG8D0OQLxK+1krik9ZBIWtLTr1hOn06t/HMFnNR7LxwdSNPbYh/6MKIxlLR&#10;M9SDQMH2vvkDyjTSQwCNEwkmA60bqdIMNM00fzfNphZOpVmInODONIX/BysfDxv37Bn2X6GnBUZC&#10;OheKQM44T6+9iV/qlFGcKDyeaVM9MknO2y+zmxlFJIWuZlc30+uIkl1+dj7gNwWGRaPknraSyBKH&#10;dcAhdUyJtSysmrZNm2ntbw7CjJ7s0mG0sN/2rKnedL+F6khDeRj2HZxcNVR6LQI+C08Lpm5JtPhE&#10;h26hKzmcLM5q8D//5o/5xDtFOetIMCW3pGjO2u+W9hG1lYzpbX6d082P7u1o2L25B5LhlF6Ek8mM&#10;ediOpvZgXknOy1iIQsJKKldyHM17HJRLz0Gq5TIlkYycwLXdOBmhI12Ry5f+VXh3IhxpU48wqkkU&#10;73gfcuOfwS33SOynpURqByJPjJME01pPzyVq/O09ZV0e9eIXAAAA//8DAFBLAwQUAAYACAAAACEA&#10;QMDIbdoAAAAEAQAADwAAAGRycy9kb3ducmV2LnhtbEyPwU7DMBBE70j8g7VI3KiTokQQsqkqpB56&#10;K6Vw3sZLEojXUey2oV+PywUuK41mNPO2XEy2V0cefecEIZ0loFhqZzppEHavq7sHUD6QGOqdMMI3&#10;e1hU11clFcad5IWP29CoWCK+IIQ2hKHQ2tctW/IzN7BE78ONlkKUY6PNSKdYbns9T5JcW+okLrQ0&#10;8HPL9df2YBG6bOlCym/r1ee7TV163qyz8wbx9mZaPoEKPIW/MFzwIzpUkWnvDmK86hHiI+H3Xrzs&#10;fg5qj5Dnj6CrUv+Hr34AAAD//wMAUEsBAi0AFAAGAAgAAAAhALaDOJL+AAAA4QEAABMAAAAAAAAA&#10;AAAAAAAAAAAAAFtDb250ZW50X1R5cGVzXS54bWxQSwECLQAUAAYACAAAACEAOP0h/9YAAACUAQAA&#10;CwAAAAAAAAAAAAAAAAAvAQAAX3JlbHMvLnJlbHNQSwECLQAUAAYACAAAACEAxW8rvgwCAAAcBAAA&#10;DgAAAAAAAAAAAAAAAAAuAgAAZHJzL2Uyb0RvYy54bWxQSwECLQAUAAYACAAAACEAQMDIbdoAAAAE&#10;AQAADwAAAAAAAAAAAAAAAABmBAAAZHJzL2Rvd25yZXYueG1sUEsFBgAAAAAEAAQA8wAAAG0FAAAA&#10;AA==&#10;" filled="f" stroked="f">
              <v:textbox style="mso-fit-shape-to-text:t" inset="0,15pt,0,0">
                <w:txbxContent>
                  <w:p w14:paraId="6C2F5D5B" w14:textId="52CEECBD" w:rsidR="007D1FC2" w:rsidRPr="007D1FC2" w:rsidRDefault="007D1FC2" w:rsidP="007D1FC2">
                    <w:pPr>
                      <w:spacing w:after="0"/>
                      <w:rPr>
                        <w:rFonts w:ascii="Aptos" w:eastAsia="Aptos" w:hAnsi="Aptos" w:cs="Aptos"/>
                        <w:noProof/>
                        <w:color w:val="FF0000"/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C6954" w14:textId="51203A84" w:rsidR="007D1FC2" w:rsidRDefault="007D1FC2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5C71B9A3" wp14:editId="041CD89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972820" cy="424815"/>
              <wp:effectExtent l="0" t="0" r="17780" b="13335"/>
              <wp:wrapNone/>
              <wp:docPr id="1827434205" name="Text Box 1" descr="UN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72820" cy="424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6DC662" w14:textId="44606336" w:rsidR="007D1FC2" w:rsidRPr="007D1FC2" w:rsidRDefault="007D1FC2" w:rsidP="007D1FC2">
                          <w:pPr>
                            <w:spacing w:after="0"/>
                            <w:rPr>
                              <w:rFonts w:ascii="Aptos" w:eastAsia="Aptos" w:hAnsi="Aptos" w:cs="Aptos"/>
                              <w:noProof/>
                              <w:color w:val="FF0000"/>
                              <w:sz w:val="28"/>
                              <w:szCs w:val="28"/>
                            </w:rPr>
                          </w:pPr>
                          <w:r w:rsidRPr="007D1FC2">
                            <w:rPr>
                              <w:rFonts w:ascii="Aptos" w:eastAsia="Aptos" w:hAnsi="Aptos" w:cs="Aptos"/>
                              <w:noProof/>
                              <w:color w:val="FF0000"/>
                              <w:sz w:val="28"/>
                              <w:szCs w:val="28"/>
                            </w:rPr>
                            <w:t>UNOFFICIAL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71B9A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alt="UNOFFICIAL" style="position:absolute;margin-left:0;margin-top:0;width:76.6pt;height:33.45pt;z-index:251658243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U7FDgIAABwEAAAOAAAAZHJzL2Uyb0RvYy54bWysU8Fu2zAMvQ/YPwi6L3aydkuNOEXWIsOA&#10;oi2QDj0rshwbkERBYmJnXz9KjpOt22nYRaZI+pF8fFrc9kazg/KhBVvy6STnTFkJVWt3Jf/+sv4w&#10;5yygsJXQYFXJjyrw2+X7d4vOFWoGDehKeUYgNhSdK3mD6IosC7JRRoQJOGUpWIM3Aunqd1nlRUfo&#10;RmezPP+UdeAr50GqEMh7PwT5MuHXtZL4VNdBIdMlp94wnT6d23hmy4Uodl64ppWnNsQ/dGFEa6no&#10;GepeoGB73/4BZVrpIUCNEwkmg7pupUoz0DTT/M00m0Y4lWYhcoI70xT+H6x8PGzcs2fYf4GeFhgJ&#10;6VwoAjnjPH3tTfxSp4ziROHxTJvqkUly3nyezWcUkRS6ml3Np9cRJbv87HzArwoMi0bJPW0lkSUO&#10;DwGH1DEl1rKwbrVOm9H2NwdhRk926TBa2G971lYl/zh2v4XqSEN5GPYdnFy3VPpBBHwWnhZM3ZJo&#10;8YmOWkNXcjhZnDXgf/zNH/OJd4py1pFgSm5J0Zzpb5b2EbWVjOlNfp3TzY/u7WjYvbkDkuGUXoST&#10;yYx5qEez9mBeSc6rWIhCwkoqV3IczTsclEvPQarVKiWRjJzAB7txMkJHuiKXL/2r8O5EONKmHmFU&#10;kyje8D7kxj+DW+2R2E9LidQORJ4YJwmmtZ6eS9T4r/eUdXnUy58AAAD//wMAUEsDBBQABgAIAAAA&#10;IQBAwMht2gAAAAQBAAAPAAAAZHJzL2Rvd25yZXYueG1sTI/BTsMwEETvSPyDtUjcqJOiRBCyqSqk&#10;HnorpXDexksSiNdR7LahX4/LBS4rjWY087ZcTLZXRx595wQhnSWgWGpnOmkQdq+ruwdQPpAY6p0w&#10;wjd7WFTXVyUVxp3khY/b0KhYIr4ghDaEodDa1y1b8jM3sETvw42WQpRjo81Ip1huez1Pklxb6iQu&#10;tDTwc8v11/ZgEbps6ULKb+vV57tNXXrerLPzBvH2Zlo+gQo8hb8wXPAjOlSRae8OYrzqEeIj4fde&#10;vOx+DmqPkOePoKtS/4evfgAAAP//AwBQSwECLQAUAAYACAAAACEAtoM4kv4AAADhAQAAEwAAAAAA&#10;AAAAAAAAAAAAAAAAW0NvbnRlbnRfVHlwZXNdLnhtbFBLAQItABQABgAIAAAAIQA4/SH/1gAAAJQB&#10;AAALAAAAAAAAAAAAAAAAAC8BAABfcmVscy8ucmVsc1BLAQItABQABgAIAAAAIQAfEU7FDgIAABwE&#10;AAAOAAAAAAAAAAAAAAAAAC4CAABkcnMvZTJvRG9jLnhtbFBLAQItABQABgAIAAAAIQBAwMht2gAA&#10;AAQBAAAPAAAAAAAAAAAAAAAAAGgEAABkcnMvZG93bnJldi54bWxQSwUGAAAAAAQABADzAAAAbwUA&#10;AAAA&#10;" filled="f" stroked="f">
              <v:textbox style="mso-fit-shape-to-text:t" inset="0,15pt,0,0">
                <w:txbxContent>
                  <w:p w14:paraId="2E6DC662" w14:textId="44606336" w:rsidR="007D1FC2" w:rsidRPr="007D1FC2" w:rsidRDefault="007D1FC2" w:rsidP="007D1FC2">
                    <w:pPr>
                      <w:spacing w:after="0"/>
                      <w:rPr>
                        <w:rFonts w:ascii="Aptos" w:eastAsia="Aptos" w:hAnsi="Aptos" w:cs="Aptos"/>
                        <w:noProof/>
                        <w:color w:val="FF0000"/>
                        <w:sz w:val="28"/>
                        <w:szCs w:val="28"/>
                      </w:rPr>
                    </w:pPr>
                    <w:r w:rsidRPr="007D1FC2">
                      <w:rPr>
                        <w:rFonts w:ascii="Aptos" w:eastAsia="Aptos" w:hAnsi="Aptos" w:cs="Aptos"/>
                        <w:noProof/>
                        <w:color w:val="FF0000"/>
                        <w:sz w:val="28"/>
                        <w:szCs w:val="28"/>
                      </w:rPr>
                      <w:t>UNOFFICIAL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CB6"/>
    <w:rsid w:val="00090A12"/>
    <w:rsid w:val="00096A75"/>
    <w:rsid w:val="001574A5"/>
    <w:rsid w:val="001F415C"/>
    <w:rsid w:val="001F75A7"/>
    <w:rsid w:val="005F4B6E"/>
    <w:rsid w:val="006816F6"/>
    <w:rsid w:val="007D1FC2"/>
    <w:rsid w:val="007E5CB6"/>
    <w:rsid w:val="00853DDB"/>
    <w:rsid w:val="008E762F"/>
    <w:rsid w:val="00A84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66787F"/>
  <w15:chartTrackingRefBased/>
  <w15:docId w15:val="{6957DA31-5EE1-4B39-92DB-8576357DF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E5C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E5C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E5CB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7E5CB6"/>
    <w:rPr>
      <w:color w:val="0563C1"/>
      <w:u w:val="single"/>
    </w:rPr>
  </w:style>
  <w:style w:type="character" w:styleId="CommentReference">
    <w:name w:val="annotation reference"/>
    <w:basedOn w:val="DefaultParagraphFont"/>
    <w:semiHidden/>
    <w:unhideWhenUsed/>
    <w:rsid w:val="007E5CB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E5C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E5CB6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5C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CB6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E5CB6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7E5C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7D1F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1FC2"/>
  </w:style>
  <w:style w:type="paragraph" w:styleId="Footer">
    <w:name w:val="footer"/>
    <w:basedOn w:val="Normal"/>
    <w:link w:val="FooterChar"/>
    <w:uiPriority w:val="99"/>
    <w:unhideWhenUsed/>
    <w:rsid w:val="007D1F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1FC2"/>
  </w:style>
  <w:style w:type="character" w:styleId="FollowedHyperlink">
    <w:name w:val="FollowedHyperlink"/>
    <w:basedOn w:val="DefaultParagraphFont"/>
    <w:uiPriority w:val="99"/>
    <w:semiHidden/>
    <w:unhideWhenUsed/>
    <w:rsid w:val="00096A7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esafety.gov.au/social-media-age-restrictions-hub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esafety.gov.au/about-us/industry-regulation/social-media-age-restrictions/which-platforms-are-age-restricted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ee75aae-9f13-4054-a14f-897d3302b20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F018E010301E45BD43E1F4EDABE49D" ma:contentTypeVersion="9" ma:contentTypeDescription="Create a new document." ma:contentTypeScope="" ma:versionID="82b9e35567d3254efb5d2ec689839c41">
  <xsd:schema xmlns:xsd="http://www.w3.org/2001/XMLSchema" xmlns:xs="http://www.w3.org/2001/XMLSchema" xmlns:p="http://schemas.microsoft.com/office/2006/metadata/properties" xmlns:ns3="2ee75aae-9f13-4054-a14f-897d3302b207" targetNamespace="http://schemas.microsoft.com/office/2006/metadata/properties" ma:root="true" ma:fieldsID="95ef5e1c88c066b734c0a25c2f0219e9" ns3:_="">
    <xsd:import namespace="2ee75aae-9f13-4054-a14f-897d3302b207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75aae-9f13-4054-a14f-897d3302b207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51BC24-5581-4344-A3E0-153D2FBE4612}">
  <ds:schemaRefs>
    <ds:schemaRef ds:uri="http://schemas.microsoft.com/office/2006/metadata/properties"/>
    <ds:schemaRef ds:uri="http://schemas.microsoft.com/office/infopath/2007/PartnerControls"/>
    <ds:schemaRef ds:uri="2ee75aae-9f13-4054-a14f-897d3302b207"/>
  </ds:schemaRefs>
</ds:datastoreItem>
</file>

<file path=customXml/itemProps2.xml><?xml version="1.0" encoding="utf-8"?>
<ds:datastoreItem xmlns:ds="http://schemas.openxmlformats.org/officeDocument/2006/customXml" ds:itemID="{4ADF5A59-3B8A-4D71-A609-C9EED590A7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e75aae-9f13-4054-a14f-897d3302b2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61B3A2-5329-4D86-9A6A-4C3D3C82B1B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c16dea0-12b3-4fce-9519-7a6f6f5c8e10}" enabled="1" method="Privileged" siteId="{aa21b640-bac2-456d-8505-f2cc07f51784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342</Words>
  <Characters>1874</Characters>
  <Application>Microsoft Office Word</Application>
  <DocSecurity>0</DocSecurity>
  <Lines>27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Leavitt, Rachel</dc:creator>
  <cp:keywords/>
  <dc:description/>
  <cp:lastModifiedBy>Leavitt, Rachel</cp:lastModifiedBy>
  <cp:revision>7</cp:revision>
  <dcterms:created xsi:type="dcterms:W3CDTF">2025-10-09T00:45:00Z</dcterms:created>
  <dcterms:modified xsi:type="dcterms:W3CDTF">2026-01-14T23:07:00Z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0x0101002BF018E010301E45BD43E1F4EDABE49D</vt:lpwstr>
  </property>
  <property fmtid="{D5CDD505-2E9C-101B-9397-08002B2CF9AE}" pid="3" name="ClassificationContentMarkingHeaderShapeIds">
    <vt:lpwstr>6cec6edd,1923dc85,2e9d77b8</vt:lpwstr>
  </property>
  <property fmtid="{D5CDD505-2E9C-101B-9397-08002B2CF9AE}" pid="4" name="ClassificationContentMarkingHeaderFontProps">
    <vt:lpwstr>#ff0000,14,Aptos</vt:lpwstr>
  </property>
  <property fmtid="{D5CDD505-2E9C-101B-9397-08002B2CF9AE}" pid="5" name="ClassificationContentMarkingHeaderText">
    <vt:lpwstr>UNOFFICIAL</vt:lpwstr>
  </property>
  <property fmtid="{D5CDD505-2E9C-101B-9397-08002B2CF9AE}" pid="6" name="ClassificationContentMarkingFooterShapeIds">
    <vt:lpwstr>46c5bc5f,1a377d67,23a41c8f</vt:lpwstr>
  </property>
  <property fmtid="{D5CDD505-2E9C-101B-9397-08002B2CF9AE}" pid="7" name="ClassificationContentMarkingFooterFontProps">
    <vt:lpwstr>#ff0000,14,Aptos</vt:lpwstr>
  </property>
  <property fmtid="{D5CDD505-2E9C-101B-9397-08002B2CF9AE}" pid="8" name="ClassificationContentMarkingFooterText">
    <vt:lpwstr>UNOFFICIAL</vt:lpwstr>
  </property>
</Properties>
</file>